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A5888" w14:textId="77777777" w:rsidR="00B5745E" w:rsidRPr="003506C6" w:rsidRDefault="00B5745E" w:rsidP="00B5745E">
      <w:pPr>
        <w:pStyle w:val="NormalWeb"/>
        <w:spacing w:before="2"/>
        <w:jc w:val="center"/>
        <w:rPr>
          <w:rFonts w:ascii="Arial" w:hAnsi="Arial"/>
          <w:sz w:val="18"/>
        </w:rPr>
      </w:pPr>
      <w:r w:rsidRPr="003506C6">
        <w:rPr>
          <w:rFonts w:ascii="Arial" w:hAnsi="Arial"/>
          <w:sz w:val="18"/>
        </w:rPr>
        <w:t>BLUE JUPITER</w:t>
      </w:r>
    </w:p>
    <w:p w14:paraId="259340E2" w14:textId="77777777" w:rsidR="00B5745E" w:rsidRPr="003506C6" w:rsidRDefault="00B5745E" w:rsidP="00B5745E">
      <w:pPr>
        <w:pStyle w:val="NormalWeb"/>
        <w:spacing w:before="2"/>
        <w:jc w:val="center"/>
        <w:rPr>
          <w:rFonts w:ascii="Arial" w:hAnsi="Arial"/>
          <w:sz w:val="18"/>
        </w:rPr>
      </w:pPr>
      <w:r w:rsidRPr="003506C6">
        <w:rPr>
          <w:rFonts w:ascii="Arial" w:hAnsi="Arial"/>
          <w:sz w:val="18"/>
        </w:rPr>
        <w:t>TECHNICAL CONTRACT RIDER</w:t>
      </w:r>
    </w:p>
    <w:p w14:paraId="1D2CF206" w14:textId="77777777" w:rsidR="00B5745E" w:rsidRPr="003506C6" w:rsidRDefault="00B5745E" w:rsidP="00B5745E">
      <w:pPr>
        <w:pStyle w:val="NormalWeb"/>
        <w:spacing w:before="2"/>
        <w:jc w:val="center"/>
        <w:rPr>
          <w:rFonts w:ascii="Arial" w:hAnsi="Arial"/>
          <w:sz w:val="18"/>
        </w:rPr>
      </w:pPr>
      <w:r w:rsidRPr="003506C6">
        <w:rPr>
          <w:rFonts w:ascii="Arial" w:hAnsi="Arial"/>
          <w:b/>
          <w:sz w:val="18"/>
          <w:u w:val="single"/>
        </w:rPr>
        <w:t>Please sign and return with booking contract</w:t>
      </w:r>
    </w:p>
    <w:p w14:paraId="604D9470" w14:textId="77777777" w:rsidR="00B5745E" w:rsidRPr="003506C6" w:rsidRDefault="00B5745E" w:rsidP="00B5745E">
      <w:pPr>
        <w:pStyle w:val="NormalWeb"/>
        <w:spacing w:before="2"/>
        <w:rPr>
          <w:rFonts w:ascii="Arial" w:hAnsi="Arial"/>
          <w:sz w:val="18"/>
        </w:rPr>
      </w:pPr>
    </w:p>
    <w:p w14:paraId="1B4478BD" w14:textId="77777777" w:rsidR="00B5745E" w:rsidRPr="003506C6" w:rsidRDefault="00B5745E" w:rsidP="00B5745E">
      <w:pPr>
        <w:pStyle w:val="NormalWeb"/>
        <w:spacing w:before="2"/>
        <w:rPr>
          <w:rFonts w:ascii="Arial" w:hAnsi="Arial"/>
          <w:sz w:val="18"/>
        </w:rPr>
      </w:pPr>
      <w:r w:rsidRPr="003506C6">
        <w:rPr>
          <w:rFonts w:ascii="Arial" w:hAnsi="Arial"/>
          <w:sz w:val="18"/>
        </w:rPr>
        <w:t xml:space="preserve">BLUE JUPITER CONTACTS: </w:t>
      </w:r>
    </w:p>
    <w:p w14:paraId="2CD89B4A" w14:textId="77777777" w:rsidR="00B5745E" w:rsidRPr="003506C6" w:rsidRDefault="00B5745E" w:rsidP="00B5745E">
      <w:pPr>
        <w:pStyle w:val="NormalWeb"/>
        <w:spacing w:before="2"/>
        <w:rPr>
          <w:rFonts w:ascii="Arial" w:hAnsi="Arial"/>
          <w:sz w:val="18"/>
        </w:rPr>
      </w:pPr>
      <w:r w:rsidRPr="003506C6">
        <w:rPr>
          <w:rFonts w:ascii="Arial" w:hAnsi="Arial"/>
          <w:sz w:val="18"/>
        </w:rPr>
        <w:t xml:space="preserve">Marty Gasper 917-687-0429, Diana </w:t>
      </w:r>
      <w:proofErr w:type="spellStart"/>
      <w:r w:rsidRPr="003506C6">
        <w:rPr>
          <w:rFonts w:ascii="Arial" w:hAnsi="Arial"/>
          <w:sz w:val="18"/>
        </w:rPr>
        <w:t>Preisler</w:t>
      </w:r>
      <w:proofErr w:type="spellEnd"/>
      <w:r w:rsidRPr="003506C6">
        <w:rPr>
          <w:rFonts w:ascii="Arial" w:hAnsi="Arial"/>
          <w:sz w:val="18"/>
        </w:rPr>
        <w:t xml:space="preserve"> 917-447-5441</w:t>
      </w:r>
    </w:p>
    <w:p w14:paraId="0CCA3B4E" w14:textId="77777777" w:rsidR="00B5745E" w:rsidRPr="003506C6" w:rsidRDefault="00B5745E" w:rsidP="00B5745E">
      <w:pPr>
        <w:pStyle w:val="NormalWeb"/>
        <w:spacing w:before="2"/>
        <w:rPr>
          <w:rFonts w:ascii="Arial" w:hAnsi="Arial"/>
          <w:sz w:val="18"/>
        </w:rPr>
      </w:pPr>
      <w:r w:rsidRPr="003506C6">
        <w:rPr>
          <w:rFonts w:ascii="Arial" w:hAnsi="Arial"/>
          <w:sz w:val="18"/>
        </w:rPr>
        <w:t xml:space="preserve">EMAIL CONTACT: </w:t>
      </w:r>
      <w:hyperlink r:id="rId6" w:history="1">
        <w:r w:rsidRPr="003506C6">
          <w:rPr>
            <w:rStyle w:val="Hyperlink"/>
            <w:rFonts w:ascii="Arial" w:hAnsi="Arial"/>
            <w:sz w:val="18"/>
          </w:rPr>
          <w:t>Booking@BlueJupiter.com</w:t>
        </w:r>
      </w:hyperlink>
    </w:p>
    <w:p w14:paraId="4551D582" w14:textId="77777777" w:rsidR="00B5745E" w:rsidRPr="003506C6" w:rsidRDefault="00B5745E" w:rsidP="00B5745E">
      <w:pPr>
        <w:pStyle w:val="NormalWeb"/>
        <w:spacing w:before="2"/>
        <w:rPr>
          <w:rFonts w:ascii="Arial" w:hAnsi="Arial"/>
          <w:sz w:val="18"/>
        </w:rPr>
      </w:pPr>
    </w:p>
    <w:p w14:paraId="6F78C293" w14:textId="77777777" w:rsidR="00B5745E" w:rsidRPr="003506C6" w:rsidRDefault="00B5745E" w:rsidP="00B5745E">
      <w:pPr>
        <w:pStyle w:val="NormalWeb"/>
        <w:spacing w:before="2"/>
        <w:rPr>
          <w:rFonts w:ascii="Arial" w:hAnsi="Arial"/>
          <w:sz w:val="18"/>
        </w:rPr>
      </w:pPr>
      <w:r w:rsidRPr="003506C6">
        <w:rPr>
          <w:rFonts w:ascii="Arial" w:hAnsi="Arial"/>
          <w:sz w:val="18"/>
        </w:rPr>
        <w:t xml:space="preserve">Name, email, </w:t>
      </w:r>
      <w:proofErr w:type="gramStart"/>
      <w:r w:rsidRPr="003506C6">
        <w:rPr>
          <w:rFonts w:ascii="Arial" w:hAnsi="Arial"/>
          <w:sz w:val="18"/>
        </w:rPr>
        <w:t>phone</w:t>
      </w:r>
      <w:proofErr w:type="gramEnd"/>
      <w:r w:rsidRPr="003506C6">
        <w:rPr>
          <w:rFonts w:ascii="Arial" w:hAnsi="Arial"/>
          <w:sz w:val="18"/>
        </w:rPr>
        <w:t xml:space="preserve"> of sound tech: _________________________________</w:t>
      </w:r>
    </w:p>
    <w:p w14:paraId="06CD8641" w14:textId="77777777" w:rsidR="00B5745E" w:rsidRPr="003506C6" w:rsidRDefault="00B5745E" w:rsidP="00B5745E">
      <w:pPr>
        <w:pStyle w:val="NormalWeb"/>
        <w:spacing w:before="2"/>
        <w:rPr>
          <w:rFonts w:ascii="Arial" w:hAnsi="Arial"/>
          <w:sz w:val="18"/>
        </w:rPr>
      </w:pPr>
      <w:r w:rsidRPr="003506C6">
        <w:rPr>
          <w:rFonts w:ascii="Arial" w:hAnsi="Arial"/>
          <w:sz w:val="18"/>
        </w:rPr>
        <w:t xml:space="preserve">Name, email, </w:t>
      </w:r>
      <w:proofErr w:type="gramStart"/>
      <w:r w:rsidRPr="003506C6">
        <w:rPr>
          <w:rFonts w:ascii="Arial" w:hAnsi="Arial"/>
          <w:sz w:val="18"/>
        </w:rPr>
        <w:t>phone</w:t>
      </w:r>
      <w:proofErr w:type="gramEnd"/>
      <w:r w:rsidRPr="003506C6">
        <w:rPr>
          <w:rFonts w:ascii="Arial" w:hAnsi="Arial"/>
          <w:sz w:val="18"/>
        </w:rPr>
        <w:t xml:space="preserve"> of light tech: _________________________________</w:t>
      </w:r>
    </w:p>
    <w:p w14:paraId="15A4210A" w14:textId="77777777" w:rsidR="00B5745E" w:rsidRDefault="00B5745E" w:rsidP="00B5745E">
      <w:pPr>
        <w:pStyle w:val="NormalWeb"/>
        <w:spacing w:before="2"/>
        <w:rPr>
          <w:rFonts w:ascii="Arial" w:hAnsi="Arial"/>
          <w:sz w:val="18"/>
        </w:rPr>
      </w:pPr>
    </w:p>
    <w:p w14:paraId="549443AA" w14:textId="77777777" w:rsidR="00C95292" w:rsidRPr="00763023" w:rsidRDefault="00C95292" w:rsidP="00C95292">
      <w:pPr>
        <w:pStyle w:val="NormalWeb"/>
        <w:spacing w:before="2"/>
        <w:rPr>
          <w:rFonts w:ascii="Arial" w:hAnsi="Arial"/>
          <w:b/>
          <w:sz w:val="18"/>
          <w:u w:val="single"/>
        </w:rPr>
      </w:pPr>
      <w:r w:rsidRPr="00763023">
        <w:rPr>
          <w:rFonts w:ascii="Arial" w:hAnsi="Arial"/>
          <w:b/>
          <w:sz w:val="18"/>
          <w:u w:val="single"/>
        </w:rPr>
        <w:t>Front of House Sound</w:t>
      </w:r>
      <w:r w:rsidR="00C12DC9">
        <w:rPr>
          <w:rFonts w:ascii="Arial" w:hAnsi="Arial"/>
          <w:b/>
          <w:sz w:val="18"/>
          <w:u w:val="single"/>
        </w:rPr>
        <w:t>:</w:t>
      </w:r>
    </w:p>
    <w:p w14:paraId="56F4B217" w14:textId="77777777" w:rsidR="00C95292" w:rsidRPr="003506C6" w:rsidRDefault="00C95292" w:rsidP="00C95292">
      <w:pPr>
        <w:pStyle w:val="NormalWeb"/>
        <w:spacing w:before="2"/>
        <w:rPr>
          <w:rFonts w:ascii="Arial" w:hAnsi="Arial"/>
          <w:sz w:val="18"/>
        </w:rPr>
      </w:pPr>
    </w:p>
    <w:p w14:paraId="0460F453" w14:textId="77777777" w:rsidR="00C95292" w:rsidRPr="003506C6" w:rsidRDefault="00C95292" w:rsidP="00C95292">
      <w:pPr>
        <w:pStyle w:val="NormalWeb"/>
        <w:spacing w:before="2"/>
        <w:rPr>
          <w:rFonts w:ascii="Arial" w:hAnsi="Arial"/>
          <w:sz w:val="18"/>
        </w:rPr>
      </w:pPr>
    </w:p>
    <w:p w14:paraId="1689D112" w14:textId="77777777" w:rsidR="00C95292" w:rsidRPr="003506C6" w:rsidRDefault="00C95292" w:rsidP="00C95292">
      <w:pPr>
        <w:pStyle w:val="NormalWeb"/>
        <w:numPr>
          <w:ilvl w:val="0"/>
          <w:numId w:val="4"/>
        </w:numPr>
        <w:spacing w:before="2"/>
        <w:rPr>
          <w:rFonts w:ascii="Arial" w:hAnsi="Arial"/>
          <w:sz w:val="18"/>
        </w:rPr>
      </w:pPr>
      <w:r w:rsidRPr="003506C6">
        <w:rPr>
          <w:rFonts w:ascii="Arial" w:hAnsi="Arial"/>
          <w:sz w:val="18"/>
        </w:rPr>
        <w:t>1-LCR or Stereo P.A. for front of house with professional concert mains. Low end reinforcement must be adequate: (Think full band with electronic drums and DJ)</w:t>
      </w:r>
    </w:p>
    <w:p w14:paraId="40266CDE" w14:textId="77777777" w:rsidR="00C95292" w:rsidRPr="003506C6" w:rsidRDefault="00C95292" w:rsidP="00C95292">
      <w:pPr>
        <w:pStyle w:val="NormalWeb"/>
        <w:numPr>
          <w:ilvl w:val="1"/>
          <w:numId w:val="4"/>
        </w:numPr>
        <w:spacing w:before="2"/>
        <w:rPr>
          <w:rFonts w:ascii="Arial" w:hAnsi="Arial"/>
          <w:sz w:val="18"/>
        </w:rPr>
      </w:pPr>
      <w:r w:rsidRPr="003506C6">
        <w:rPr>
          <w:rFonts w:ascii="Arial" w:hAnsi="Arial"/>
          <w:sz w:val="18"/>
        </w:rPr>
        <w:t>At least 2 Separate 18” subwoofers (1 per side.) Subs may be run off an aux on post.</w:t>
      </w:r>
    </w:p>
    <w:p w14:paraId="1D2B4583" w14:textId="77777777" w:rsidR="00C95292" w:rsidRPr="003506C6" w:rsidRDefault="00C95292" w:rsidP="00C95292">
      <w:pPr>
        <w:pStyle w:val="NormalWeb"/>
        <w:numPr>
          <w:ilvl w:val="1"/>
          <w:numId w:val="4"/>
        </w:numPr>
        <w:spacing w:before="2"/>
        <w:rPr>
          <w:rFonts w:ascii="Arial" w:hAnsi="Arial"/>
          <w:sz w:val="18"/>
        </w:rPr>
      </w:pPr>
      <w:r w:rsidRPr="003506C6">
        <w:rPr>
          <w:rFonts w:ascii="Arial" w:hAnsi="Arial"/>
          <w:sz w:val="18"/>
        </w:rPr>
        <w:t xml:space="preserve">Stereo </w:t>
      </w:r>
      <w:proofErr w:type="gramStart"/>
      <w:r w:rsidRPr="003506C6">
        <w:rPr>
          <w:rFonts w:ascii="Arial" w:hAnsi="Arial"/>
          <w:sz w:val="18"/>
        </w:rPr>
        <w:t>31 band</w:t>
      </w:r>
      <w:proofErr w:type="gramEnd"/>
      <w:r w:rsidRPr="003506C6">
        <w:rPr>
          <w:rFonts w:ascii="Arial" w:hAnsi="Arial"/>
          <w:sz w:val="18"/>
        </w:rPr>
        <w:t xml:space="preserve"> graphic equalizer, inserted in-line, post main master fader.</w:t>
      </w:r>
    </w:p>
    <w:p w14:paraId="2016634C" w14:textId="77777777" w:rsidR="00C95292" w:rsidRPr="003506C6" w:rsidRDefault="00C95292" w:rsidP="00C95292">
      <w:pPr>
        <w:pStyle w:val="NormalWeb"/>
        <w:numPr>
          <w:ilvl w:val="1"/>
          <w:numId w:val="4"/>
        </w:numPr>
        <w:spacing w:before="2"/>
        <w:rPr>
          <w:rFonts w:ascii="Arial" w:hAnsi="Arial"/>
          <w:sz w:val="18"/>
        </w:rPr>
      </w:pPr>
      <w:r w:rsidRPr="003506C6">
        <w:rPr>
          <w:rFonts w:ascii="Arial" w:hAnsi="Arial"/>
          <w:sz w:val="18"/>
        </w:rPr>
        <w:t xml:space="preserve">Blue Jupiter must have access to, and make alterations to any mixing console, crossovers, </w:t>
      </w:r>
      <w:proofErr w:type="spellStart"/>
      <w:r w:rsidRPr="003506C6">
        <w:rPr>
          <w:rFonts w:ascii="Arial" w:hAnsi="Arial"/>
          <w:sz w:val="18"/>
        </w:rPr>
        <w:t>eq's</w:t>
      </w:r>
      <w:proofErr w:type="spellEnd"/>
      <w:r w:rsidRPr="003506C6">
        <w:rPr>
          <w:rFonts w:ascii="Arial" w:hAnsi="Arial"/>
          <w:sz w:val="18"/>
        </w:rPr>
        <w:t>, amplifier volumes in the P.A. System</w:t>
      </w:r>
    </w:p>
    <w:p w14:paraId="15EC10A3" w14:textId="77777777" w:rsidR="00C95292" w:rsidRDefault="00C95292" w:rsidP="00C95292">
      <w:pPr>
        <w:pStyle w:val="NormalWeb"/>
        <w:numPr>
          <w:ilvl w:val="1"/>
          <w:numId w:val="4"/>
        </w:numPr>
        <w:spacing w:before="2"/>
        <w:rPr>
          <w:rFonts w:ascii="Arial" w:hAnsi="Arial"/>
          <w:sz w:val="18"/>
        </w:rPr>
      </w:pPr>
      <w:r w:rsidRPr="003506C6">
        <w:rPr>
          <w:rFonts w:ascii="Arial" w:hAnsi="Arial"/>
          <w:sz w:val="18"/>
        </w:rPr>
        <w:t>Blue Jupiter shall have full control of overall volume and corresponding SPL in the Mains and Monitors.</w:t>
      </w:r>
    </w:p>
    <w:p w14:paraId="1C46EF45" w14:textId="77777777" w:rsidR="00C95292" w:rsidRPr="003506C6" w:rsidRDefault="00C95292" w:rsidP="00C95292">
      <w:pPr>
        <w:pStyle w:val="NormalWeb"/>
        <w:spacing w:before="2"/>
        <w:ind w:left="1080"/>
        <w:rPr>
          <w:rFonts w:ascii="Arial" w:hAnsi="Arial"/>
          <w:sz w:val="18"/>
        </w:rPr>
      </w:pPr>
    </w:p>
    <w:p w14:paraId="6855EA6D" w14:textId="77777777" w:rsidR="00C95292" w:rsidRPr="003506C6" w:rsidRDefault="00C95292" w:rsidP="00C95292">
      <w:pPr>
        <w:pStyle w:val="NormalWeb"/>
        <w:numPr>
          <w:ilvl w:val="0"/>
          <w:numId w:val="4"/>
        </w:numPr>
        <w:spacing w:before="2"/>
        <w:rPr>
          <w:rFonts w:ascii="Arial" w:hAnsi="Arial"/>
          <w:sz w:val="18"/>
        </w:rPr>
      </w:pPr>
      <w:r w:rsidRPr="003506C6">
        <w:rPr>
          <w:rFonts w:ascii="Arial" w:hAnsi="Arial"/>
          <w:sz w:val="18"/>
        </w:rPr>
        <w:t>Preferred Sp</w:t>
      </w:r>
      <w:r w:rsidR="001B190B">
        <w:rPr>
          <w:rFonts w:ascii="Arial" w:hAnsi="Arial"/>
          <w:sz w:val="18"/>
        </w:rPr>
        <w:t>eakers for Concert Mains: Meyer,</w:t>
      </w:r>
      <w:r w:rsidRPr="003506C6">
        <w:rPr>
          <w:rFonts w:ascii="Arial" w:hAnsi="Arial"/>
          <w:sz w:val="18"/>
        </w:rPr>
        <w:t xml:space="preserve"> JBL </w:t>
      </w:r>
      <w:proofErr w:type="spellStart"/>
      <w:proofErr w:type="gramStart"/>
      <w:r w:rsidR="001B190B">
        <w:rPr>
          <w:rFonts w:ascii="Arial" w:hAnsi="Arial"/>
          <w:sz w:val="18"/>
        </w:rPr>
        <w:t>Vertec</w:t>
      </w:r>
      <w:proofErr w:type="spellEnd"/>
      <w:r w:rsidR="001B190B">
        <w:rPr>
          <w:rFonts w:ascii="Arial" w:hAnsi="Arial"/>
          <w:sz w:val="18"/>
        </w:rPr>
        <w:t xml:space="preserve">  or</w:t>
      </w:r>
      <w:proofErr w:type="gramEnd"/>
      <w:r w:rsidR="001B190B">
        <w:rPr>
          <w:rFonts w:ascii="Arial" w:hAnsi="Arial"/>
          <w:sz w:val="18"/>
        </w:rPr>
        <w:t xml:space="preserve"> </w:t>
      </w:r>
      <w:r w:rsidRPr="003506C6">
        <w:rPr>
          <w:rFonts w:ascii="Arial" w:hAnsi="Arial"/>
          <w:sz w:val="18"/>
        </w:rPr>
        <w:t xml:space="preserve">VRX, </w:t>
      </w:r>
      <w:proofErr w:type="spellStart"/>
      <w:r w:rsidR="001B190B">
        <w:rPr>
          <w:rFonts w:ascii="Arial" w:hAnsi="Arial"/>
          <w:sz w:val="18"/>
        </w:rPr>
        <w:t>LAcoustic</w:t>
      </w:r>
      <w:proofErr w:type="spellEnd"/>
      <w:r w:rsidR="001B190B">
        <w:rPr>
          <w:rFonts w:ascii="Arial" w:hAnsi="Arial"/>
          <w:sz w:val="18"/>
        </w:rPr>
        <w:t>, Clair Bros.,</w:t>
      </w:r>
      <w:bookmarkStart w:id="0" w:name="_GoBack"/>
      <w:bookmarkEnd w:id="0"/>
      <w:r w:rsidR="001B190B">
        <w:rPr>
          <w:rFonts w:ascii="Arial" w:hAnsi="Arial"/>
          <w:sz w:val="18"/>
        </w:rPr>
        <w:t xml:space="preserve"> QSC</w:t>
      </w:r>
      <w:r w:rsidRPr="003506C6">
        <w:rPr>
          <w:rFonts w:ascii="Arial" w:hAnsi="Arial"/>
          <w:sz w:val="18"/>
        </w:rPr>
        <w:t xml:space="preserve"> </w:t>
      </w:r>
      <w:r>
        <w:rPr>
          <w:rFonts w:ascii="Arial" w:hAnsi="Arial"/>
          <w:sz w:val="18"/>
        </w:rPr>
        <w:t>(</w:t>
      </w:r>
      <w:r w:rsidRPr="003506C6">
        <w:rPr>
          <w:rFonts w:ascii="Arial" w:hAnsi="Arial"/>
          <w:sz w:val="18"/>
        </w:rPr>
        <w:t>Peavey, Mackie, and Bose are not acceptable.</w:t>
      </w:r>
      <w:r>
        <w:rPr>
          <w:rFonts w:ascii="Arial" w:hAnsi="Arial"/>
          <w:sz w:val="18"/>
        </w:rPr>
        <w:t>)</w:t>
      </w:r>
      <w:r w:rsidRPr="003506C6">
        <w:rPr>
          <w:rFonts w:ascii="Arial" w:hAnsi="Arial"/>
          <w:sz w:val="18"/>
        </w:rPr>
        <w:t xml:space="preserve"> Preferred Amplifiers: Crest, Crown, and QSC. </w:t>
      </w:r>
    </w:p>
    <w:p w14:paraId="430F58ED" w14:textId="77777777" w:rsidR="00C95292" w:rsidRPr="003506C6" w:rsidRDefault="00C95292" w:rsidP="00C95292">
      <w:pPr>
        <w:pStyle w:val="NormalWeb"/>
        <w:spacing w:before="2"/>
        <w:ind w:left="360"/>
        <w:rPr>
          <w:rFonts w:ascii="Arial" w:hAnsi="Arial"/>
          <w:sz w:val="18"/>
        </w:rPr>
      </w:pPr>
    </w:p>
    <w:p w14:paraId="3ED34334" w14:textId="77777777" w:rsidR="00C95292" w:rsidRPr="003506C6" w:rsidRDefault="00C95292" w:rsidP="00C95292">
      <w:pPr>
        <w:pStyle w:val="NormalWeb"/>
        <w:numPr>
          <w:ilvl w:val="0"/>
          <w:numId w:val="5"/>
        </w:numPr>
        <w:spacing w:before="2"/>
        <w:rPr>
          <w:rFonts w:ascii="Arial" w:hAnsi="Arial"/>
          <w:sz w:val="18"/>
        </w:rPr>
      </w:pPr>
      <w:r w:rsidRPr="003506C6">
        <w:rPr>
          <w:rFonts w:ascii="Arial" w:hAnsi="Arial"/>
          <w:sz w:val="18"/>
        </w:rPr>
        <w:t>Blue Jupiter will</w:t>
      </w:r>
      <w:r>
        <w:rPr>
          <w:rFonts w:ascii="Arial" w:hAnsi="Arial"/>
          <w:sz w:val="18"/>
        </w:rPr>
        <w:t xml:space="preserve"> typically bring their own wireless microphones, in-ear monitors, and digital mixer from which they will</w:t>
      </w:r>
      <w:r w:rsidRPr="003506C6">
        <w:rPr>
          <w:rFonts w:ascii="Arial" w:hAnsi="Arial"/>
          <w:sz w:val="18"/>
        </w:rPr>
        <w:t xml:space="preserve"> provide a stereo mix to front of house. Stereo mix must be sent to both mains and subs.</w:t>
      </w:r>
    </w:p>
    <w:p w14:paraId="49C60A31" w14:textId="77777777" w:rsidR="00C95292" w:rsidRDefault="00C95292" w:rsidP="00B5745E">
      <w:pPr>
        <w:pStyle w:val="NormalWeb"/>
        <w:spacing w:before="2"/>
        <w:rPr>
          <w:rFonts w:ascii="Arial" w:hAnsi="Arial"/>
          <w:sz w:val="18"/>
        </w:rPr>
      </w:pPr>
    </w:p>
    <w:p w14:paraId="4D81CDA5" w14:textId="77777777" w:rsidR="00C95292" w:rsidRPr="003506C6" w:rsidRDefault="00C95292" w:rsidP="00B5745E">
      <w:pPr>
        <w:pStyle w:val="NormalWeb"/>
        <w:spacing w:before="2"/>
        <w:rPr>
          <w:rFonts w:ascii="Arial" w:hAnsi="Arial"/>
          <w:sz w:val="18"/>
        </w:rPr>
      </w:pPr>
    </w:p>
    <w:p w14:paraId="07BB169A" w14:textId="77777777" w:rsidR="00763023" w:rsidRPr="003506C6" w:rsidRDefault="005D55C6" w:rsidP="00763023">
      <w:pPr>
        <w:pStyle w:val="NormalWeb"/>
        <w:spacing w:before="2"/>
        <w:rPr>
          <w:rFonts w:ascii="Arial" w:hAnsi="Arial"/>
          <w:sz w:val="18"/>
        </w:rPr>
      </w:pPr>
      <w:r>
        <w:rPr>
          <w:rFonts w:ascii="Arial" w:hAnsi="Arial"/>
          <w:b/>
          <w:sz w:val="18"/>
          <w:u w:val="single"/>
        </w:rPr>
        <w:t>Purchaser to please provide the following</w:t>
      </w:r>
      <w:r w:rsidR="00763023" w:rsidRPr="003506C6">
        <w:rPr>
          <w:rFonts w:ascii="Arial" w:hAnsi="Arial"/>
          <w:b/>
          <w:sz w:val="18"/>
          <w:u w:val="single"/>
        </w:rPr>
        <w:t>:</w:t>
      </w:r>
    </w:p>
    <w:p w14:paraId="2F5EB563" w14:textId="77777777" w:rsidR="002D6413" w:rsidRDefault="002D6413" w:rsidP="002D6413">
      <w:pPr>
        <w:pStyle w:val="NormalWeb"/>
        <w:spacing w:before="2"/>
        <w:rPr>
          <w:rFonts w:ascii="Arial" w:hAnsi="Arial"/>
          <w:sz w:val="18"/>
        </w:rPr>
      </w:pPr>
    </w:p>
    <w:p w14:paraId="5F616D95" w14:textId="77777777" w:rsidR="00B47A8C" w:rsidRDefault="00B47A8C" w:rsidP="00B47A8C">
      <w:pPr>
        <w:pStyle w:val="NormalWeb"/>
        <w:spacing w:before="2"/>
        <w:rPr>
          <w:rFonts w:ascii="Arial" w:hAnsi="Arial"/>
          <w:sz w:val="18"/>
        </w:rPr>
      </w:pPr>
    </w:p>
    <w:p w14:paraId="37B5C612" w14:textId="77777777" w:rsidR="00632526" w:rsidRPr="00B47A8C" w:rsidRDefault="00B47A8C" w:rsidP="00B47A8C">
      <w:pPr>
        <w:pStyle w:val="NormalWeb"/>
        <w:numPr>
          <w:ilvl w:val="0"/>
          <w:numId w:val="24"/>
        </w:numPr>
        <w:spacing w:before="2"/>
        <w:rPr>
          <w:rFonts w:ascii="Arial" w:hAnsi="Arial"/>
          <w:sz w:val="18"/>
        </w:rPr>
      </w:pPr>
      <w:r w:rsidRPr="003506C6">
        <w:rPr>
          <w:rFonts w:ascii="Arial" w:hAnsi="Arial"/>
          <w:sz w:val="18"/>
        </w:rPr>
        <w:t>Purchaser agrees to provide 1 small table back stage, stage left, for equipment.</w:t>
      </w:r>
    </w:p>
    <w:p w14:paraId="537C6B51" w14:textId="77777777" w:rsidR="00B47A8C" w:rsidRDefault="00B47A8C" w:rsidP="00B47A8C">
      <w:pPr>
        <w:pStyle w:val="NormalWeb"/>
        <w:spacing w:before="2"/>
        <w:rPr>
          <w:rFonts w:ascii="Arial" w:hAnsi="Arial"/>
          <w:sz w:val="18"/>
        </w:rPr>
      </w:pPr>
    </w:p>
    <w:p w14:paraId="672DE6E7" w14:textId="77777777" w:rsidR="00B47A8C" w:rsidRPr="00B47A8C" w:rsidRDefault="00B47A8C" w:rsidP="00B47A8C">
      <w:pPr>
        <w:pStyle w:val="NormalWeb"/>
        <w:numPr>
          <w:ilvl w:val="0"/>
          <w:numId w:val="24"/>
        </w:numPr>
        <w:spacing w:before="2"/>
        <w:rPr>
          <w:rFonts w:ascii="Arial" w:hAnsi="Arial"/>
          <w:sz w:val="18"/>
        </w:rPr>
      </w:pPr>
      <w:r w:rsidRPr="00B47A8C">
        <w:rPr>
          <w:rFonts w:ascii="Arial" w:hAnsi="Arial"/>
          <w:sz w:val="18"/>
        </w:rPr>
        <w:t xml:space="preserve">Blue Jupiter is a CO-ED ensemble, and requires TWO (2) private, secure, lockable dressing rooms to prepare in.  Please have each dressing room be </w:t>
      </w:r>
      <w:proofErr w:type="gramStart"/>
      <w:r w:rsidRPr="00B47A8C">
        <w:rPr>
          <w:rFonts w:ascii="Arial" w:hAnsi="Arial"/>
          <w:sz w:val="18"/>
        </w:rPr>
        <w:t>well-lit</w:t>
      </w:r>
      <w:proofErr w:type="gramEnd"/>
      <w:r w:rsidRPr="00B47A8C">
        <w:rPr>
          <w:rFonts w:ascii="Arial" w:hAnsi="Arial"/>
          <w:sz w:val="18"/>
        </w:rPr>
        <w:t xml:space="preserve">, heated and cooled, have electricity and running hot and cold water, a full-length mirror, and have its own access to separate and private washroom facilities. </w:t>
      </w:r>
      <w:r w:rsidRPr="00B47A8C">
        <w:rPr>
          <w:rFonts w:ascii="Arial" w:hAnsi="Arial"/>
          <w:b/>
          <w:sz w:val="18"/>
        </w:rPr>
        <w:t xml:space="preserve"> </w:t>
      </w:r>
    </w:p>
    <w:p w14:paraId="67001C02" w14:textId="77777777" w:rsidR="00B47A8C" w:rsidRDefault="00B47A8C" w:rsidP="00B47A8C">
      <w:pPr>
        <w:ind w:firstLine="720"/>
        <w:rPr>
          <w:rFonts w:ascii="Arial" w:hAnsi="Arial"/>
          <w:b/>
          <w:sz w:val="18"/>
        </w:rPr>
      </w:pPr>
      <w:r w:rsidRPr="00B47A8C">
        <w:rPr>
          <w:rFonts w:ascii="Arial" w:hAnsi="Arial"/>
          <w:b/>
          <w:sz w:val="18"/>
        </w:rPr>
        <w:t>We appreciate being very close to the stage too!</w:t>
      </w:r>
    </w:p>
    <w:p w14:paraId="0A3F6EBE" w14:textId="77777777" w:rsidR="00B47A8C" w:rsidRDefault="00B47A8C" w:rsidP="00B47A8C">
      <w:pPr>
        <w:ind w:firstLine="720"/>
        <w:rPr>
          <w:rFonts w:ascii="Arial" w:hAnsi="Arial"/>
          <w:b/>
          <w:sz w:val="18"/>
        </w:rPr>
      </w:pPr>
    </w:p>
    <w:p w14:paraId="3E8825B9" w14:textId="77777777" w:rsidR="00B47A8C" w:rsidRPr="00B47A8C" w:rsidRDefault="00B47A8C" w:rsidP="00B47A8C">
      <w:pPr>
        <w:pStyle w:val="NormalWeb"/>
        <w:numPr>
          <w:ilvl w:val="0"/>
          <w:numId w:val="24"/>
        </w:numPr>
        <w:spacing w:before="2"/>
        <w:rPr>
          <w:rFonts w:ascii="Arial" w:hAnsi="Arial"/>
          <w:sz w:val="18"/>
        </w:rPr>
      </w:pPr>
      <w:r>
        <w:rPr>
          <w:rFonts w:ascii="Arial" w:hAnsi="Arial"/>
          <w:sz w:val="18"/>
        </w:rPr>
        <w:t>Blue Jupiter requests</w:t>
      </w:r>
      <w:r w:rsidR="00C95292">
        <w:rPr>
          <w:rFonts w:ascii="Arial" w:hAnsi="Arial"/>
          <w:sz w:val="18"/>
        </w:rPr>
        <w:t xml:space="preserve"> 2</w:t>
      </w:r>
      <w:r w:rsidRPr="003506C6">
        <w:rPr>
          <w:rFonts w:ascii="Arial" w:hAnsi="Arial"/>
          <w:sz w:val="18"/>
        </w:rPr>
        <w:t xml:space="preserve"> hours of exclusive setup and closed rehearsal time prior to doors </w:t>
      </w:r>
      <w:r>
        <w:rPr>
          <w:rFonts w:ascii="Arial" w:hAnsi="Arial"/>
          <w:sz w:val="18"/>
        </w:rPr>
        <w:t>open</w:t>
      </w:r>
      <w:r w:rsidR="00C95292">
        <w:rPr>
          <w:rFonts w:ascii="Arial" w:hAnsi="Arial"/>
          <w:sz w:val="18"/>
        </w:rPr>
        <w:t>, however more time is even better since we rehearse and sound check on the road when traveling</w:t>
      </w:r>
      <w:r>
        <w:rPr>
          <w:rFonts w:ascii="Arial" w:hAnsi="Arial"/>
          <w:sz w:val="18"/>
        </w:rPr>
        <w:t>. The performance should</w:t>
      </w:r>
      <w:r w:rsidRPr="003506C6">
        <w:rPr>
          <w:rFonts w:ascii="Arial" w:hAnsi="Arial"/>
          <w:sz w:val="18"/>
        </w:rPr>
        <w:t xml:space="preserve"> be clear of all activity and distractions. No one besides essential venue personnel and invited guests may be permitted to watch sound check and rehearsal. Blue Jupiter will be rehearsing and sound-checking at full concert volume.</w:t>
      </w:r>
    </w:p>
    <w:p w14:paraId="081BF49D" w14:textId="77777777" w:rsidR="00763023" w:rsidRPr="003506C6" w:rsidRDefault="00763023" w:rsidP="00763023">
      <w:pPr>
        <w:pStyle w:val="NormalWeb"/>
        <w:spacing w:before="2"/>
        <w:rPr>
          <w:rFonts w:ascii="Arial" w:hAnsi="Arial"/>
          <w:sz w:val="18"/>
        </w:rPr>
      </w:pPr>
    </w:p>
    <w:p w14:paraId="3383ECAC" w14:textId="77777777" w:rsidR="00763023" w:rsidRPr="003506C6" w:rsidRDefault="00763023" w:rsidP="00763023">
      <w:pPr>
        <w:pStyle w:val="NormalWeb"/>
        <w:numPr>
          <w:ilvl w:val="0"/>
          <w:numId w:val="24"/>
        </w:numPr>
        <w:spacing w:before="2"/>
        <w:rPr>
          <w:rFonts w:ascii="Arial" w:hAnsi="Arial"/>
          <w:sz w:val="18"/>
        </w:rPr>
      </w:pPr>
      <w:r w:rsidRPr="003506C6">
        <w:rPr>
          <w:rFonts w:ascii="Arial" w:hAnsi="Arial"/>
          <w:sz w:val="18"/>
        </w:rPr>
        <w:t>Stage must be clear of all sets, props, instruments, etc. Blue Jupiter will be using the entire stage provided.</w:t>
      </w:r>
    </w:p>
    <w:p w14:paraId="671B60D1" w14:textId="77777777" w:rsidR="00763023" w:rsidRPr="003506C6" w:rsidRDefault="00763023" w:rsidP="00763023">
      <w:pPr>
        <w:pStyle w:val="NormalWeb"/>
        <w:spacing w:before="2"/>
        <w:rPr>
          <w:rFonts w:ascii="Arial" w:hAnsi="Arial"/>
          <w:sz w:val="18"/>
        </w:rPr>
      </w:pPr>
    </w:p>
    <w:p w14:paraId="205E2611" w14:textId="77777777" w:rsidR="00763023" w:rsidRPr="003506C6" w:rsidRDefault="00763023" w:rsidP="00763023">
      <w:pPr>
        <w:pStyle w:val="NormalWeb"/>
        <w:numPr>
          <w:ilvl w:val="0"/>
          <w:numId w:val="24"/>
        </w:numPr>
        <w:spacing w:before="2"/>
        <w:rPr>
          <w:rFonts w:ascii="Arial" w:hAnsi="Arial"/>
          <w:sz w:val="18"/>
        </w:rPr>
      </w:pPr>
      <w:r w:rsidRPr="003506C6">
        <w:rPr>
          <w:rFonts w:ascii="Arial" w:hAnsi="Arial"/>
          <w:sz w:val="18"/>
        </w:rPr>
        <w:t xml:space="preserve">When event is held in a theatre, purchaser agrees to provide, at the expense of the purchaser, a 1-person backstage crew, responsible for pulling curtains, controlling house lights, and assisting Blue Jupiter during the show. </w:t>
      </w:r>
    </w:p>
    <w:p w14:paraId="56E7227B" w14:textId="77777777" w:rsidR="00763023" w:rsidRPr="003506C6" w:rsidRDefault="00763023" w:rsidP="00763023">
      <w:pPr>
        <w:pStyle w:val="NormalWeb"/>
        <w:spacing w:before="2"/>
        <w:rPr>
          <w:rFonts w:ascii="Arial" w:hAnsi="Arial"/>
          <w:sz w:val="18"/>
        </w:rPr>
      </w:pPr>
    </w:p>
    <w:p w14:paraId="7C22AD62" w14:textId="77777777" w:rsidR="00763023" w:rsidRPr="003506C6" w:rsidRDefault="00763023" w:rsidP="00763023">
      <w:pPr>
        <w:pStyle w:val="NormalWeb"/>
        <w:numPr>
          <w:ilvl w:val="0"/>
          <w:numId w:val="24"/>
        </w:numPr>
        <w:spacing w:before="2"/>
        <w:rPr>
          <w:rFonts w:ascii="Arial" w:hAnsi="Arial"/>
          <w:sz w:val="18"/>
        </w:rPr>
      </w:pPr>
      <w:r w:rsidRPr="003506C6">
        <w:rPr>
          <w:rFonts w:ascii="Arial" w:hAnsi="Arial"/>
          <w:sz w:val="18"/>
        </w:rPr>
        <w:t>Purchaser agrees to provide 4 matching bar-height stools.</w:t>
      </w:r>
    </w:p>
    <w:p w14:paraId="59628D99" w14:textId="77777777" w:rsidR="00763023" w:rsidRPr="003506C6" w:rsidRDefault="00763023" w:rsidP="00763023">
      <w:pPr>
        <w:pStyle w:val="NormalWeb"/>
        <w:spacing w:before="2"/>
        <w:rPr>
          <w:rFonts w:ascii="Arial" w:hAnsi="Arial"/>
          <w:sz w:val="18"/>
        </w:rPr>
      </w:pPr>
    </w:p>
    <w:p w14:paraId="34DF104F" w14:textId="77777777" w:rsidR="00763023" w:rsidRPr="003506C6" w:rsidRDefault="00C95292" w:rsidP="00763023">
      <w:pPr>
        <w:pStyle w:val="NormalWeb"/>
        <w:numPr>
          <w:ilvl w:val="0"/>
          <w:numId w:val="24"/>
        </w:numPr>
        <w:spacing w:before="2"/>
        <w:rPr>
          <w:rFonts w:ascii="Arial" w:hAnsi="Arial"/>
          <w:sz w:val="18"/>
        </w:rPr>
      </w:pPr>
      <w:r>
        <w:rPr>
          <w:rFonts w:ascii="Arial" w:hAnsi="Arial"/>
          <w:sz w:val="18"/>
        </w:rPr>
        <w:t>Purchaser agrees to provide 2</w:t>
      </w:r>
      <w:r w:rsidR="00763023" w:rsidRPr="003506C6">
        <w:rPr>
          <w:rFonts w:ascii="Arial" w:hAnsi="Arial"/>
          <w:sz w:val="18"/>
        </w:rPr>
        <w:t xml:space="preserve"> banquet tables and </w:t>
      </w:r>
      <w:r>
        <w:rPr>
          <w:rFonts w:ascii="Arial" w:hAnsi="Arial"/>
          <w:sz w:val="18"/>
        </w:rPr>
        <w:t>4</w:t>
      </w:r>
      <w:r w:rsidR="00763023" w:rsidRPr="003506C6">
        <w:rPr>
          <w:rFonts w:ascii="Arial" w:hAnsi="Arial"/>
          <w:sz w:val="18"/>
        </w:rPr>
        <w:t xml:space="preserve"> chairs in lobby for</w:t>
      </w:r>
      <w:r>
        <w:rPr>
          <w:rFonts w:ascii="Arial" w:hAnsi="Arial"/>
          <w:sz w:val="18"/>
        </w:rPr>
        <w:t xml:space="preserve"> merchandise and meet and greet after our performances.</w:t>
      </w:r>
    </w:p>
    <w:p w14:paraId="6C81657D" w14:textId="77777777" w:rsidR="00763023" w:rsidRPr="003506C6" w:rsidRDefault="00763023" w:rsidP="00763023">
      <w:pPr>
        <w:pStyle w:val="NormalWeb"/>
        <w:spacing w:before="2"/>
        <w:rPr>
          <w:rFonts w:ascii="Arial" w:hAnsi="Arial"/>
          <w:sz w:val="18"/>
        </w:rPr>
      </w:pPr>
    </w:p>
    <w:p w14:paraId="3B1F4E7E" w14:textId="77777777" w:rsidR="00763023" w:rsidRPr="005D55C6" w:rsidRDefault="00763023" w:rsidP="00763023">
      <w:pPr>
        <w:pStyle w:val="NormalWeb"/>
        <w:numPr>
          <w:ilvl w:val="0"/>
          <w:numId w:val="24"/>
        </w:numPr>
        <w:spacing w:before="2"/>
        <w:rPr>
          <w:rFonts w:ascii="Arial" w:hAnsi="Arial"/>
          <w:sz w:val="18"/>
        </w:rPr>
      </w:pPr>
      <w:r w:rsidRPr="003506C6">
        <w:rPr>
          <w:rFonts w:ascii="Arial" w:hAnsi="Arial"/>
          <w:sz w:val="18"/>
        </w:rPr>
        <w:t xml:space="preserve">Purchaser agrees to provide 1 responsible adult to watch and secure Blue Jupiter’s merchandise table sales beginning 30 minutes prior to the show and ending 30 minutes after the show (including intermission). </w:t>
      </w:r>
    </w:p>
    <w:p w14:paraId="3B1308C6" w14:textId="77777777" w:rsidR="00B47A8C" w:rsidRDefault="00B47A8C" w:rsidP="00763023">
      <w:pPr>
        <w:pStyle w:val="NormalWeb"/>
        <w:spacing w:before="2"/>
        <w:rPr>
          <w:rFonts w:ascii="Arial" w:hAnsi="Arial"/>
          <w:b/>
          <w:sz w:val="18"/>
          <w:u w:val="single"/>
        </w:rPr>
      </w:pPr>
    </w:p>
    <w:p w14:paraId="644454F7" w14:textId="77777777" w:rsidR="00763023" w:rsidRPr="003506C6" w:rsidRDefault="00763023" w:rsidP="00763023">
      <w:pPr>
        <w:pStyle w:val="NormalWeb"/>
        <w:spacing w:before="2"/>
        <w:rPr>
          <w:rFonts w:ascii="Arial" w:hAnsi="Arial"/>
          <w:sz w:val="18"/>
        </w:rPr>
      </w:pPr>
      <w:r w:rsidRPr="003506C6">
        <w:rPr>
          <w:rFonts w:ascii="Arial" w:hAnsi="Arial"/>
          <w:b/>
          <w:sz w:val="18"/>
          <w:u w:val="single"/>
        </w:rPr>
        <w:t>In-House Lighting system requirement when provided by Purchaser:</w:t>
      </w:r>
    </w:p>
    <w:p w14:paraId="2C7C7B0C" w14:textId="77777777" w:rsidR="00763023" w:rsidRPr="003506C6" w:rsidRDefault="00763023" w:rsidP="00763023">
      <w:pPr>
        <w:pStyle w:val="NormalWeb"/>
        <w:spacing w:before="2"/>
        <w:ind w:left="360"/>
        <w:rPr>
          <w:rFonts w:ascii="Arial" w:hAnsi="Arial"/>
          <w:sz w:val="18"/>
        </w:rPr>
      </w:pPr>
    </w:p>
    <w:p w14:paraId="3E8943BE" w14:textId="77777777" w:rsidR="00B47A8C" w:rsidRDefault="00763023" w:rsidP="00763023">
      <w:pPr>
        <w:pStyle w:val="NormalWeb"/>
        <w:numPr>
          <w:ilvl w:val="0"/>
          <w:numId w:val="7"/>
        </w:numPr>
        <w:spacing w:before="2"/>
        <w:rPr>
          <w:rFonts w:ascii="Arial" w:hAnsi="Arial"/>
          <w:sz w:val="18"/>
        </w:rPr>
      </w:pPr>
      <w:r w:rsidRPr="003506C6">
        <w:rPr>
          <w:rFonts w:ascii="Arial" w:hAnsi="Arial"/>
          <w:sz w:val="18"/>
        </w:rPr>
        <w:t>A qualified lighting board operator familiar with the in house lighting system. Operator must be capable of programming subgroups and presets and operate lights during the show including: black outs, scene changes, specials, etc. The more creative and knowledgeable, the better.</w:t>
      </w:r>
      <w:r w:rsidR="005D55C6">
        <w:rPr>
          <w:rFonts w:ascii="Arial" w:hAnsi="Arial"/>
          <w:sz w:val="18"/>
        </w:rPr>
        <w:t xml:space="preserve">  Blue Jupiter encourages deep color saturations and moving/intelligent lights whenever possible.</w:t>
      </w:r>
    </w:p>
    <w:p w14:paraId="32F89555" w14:textId="77777777" w:rsidR="005D55C6" w:rsidRDefault="005D55C6" w:rsidP="005D55C6">
      <w:pPr>
        <w:pStyle w:val="NormalWeb"/>
        <w:numPr>
          <w:ilvl w:val="0"/>
          <w:numId w:val="7"/>
        </w:numPr>
        <w:spacing w:before="2"/>
        <w:rPr>
          <w:rFonts w:ascii="Arial" w:hAnsi="Arial"/>
          <w:sz w:val="18"/>
        </w:rPr>
      </w:pPr>
      <w:r>
        <w:rPr>
          <w:rFonts w:ascii="Arial" w:hAnsi="Arial"/>
          <w:sz w:val="18"/>
        </w:rPr>
        <w:t>Please ensure that all house lights are dimmed to black during the performance.</w:t>
      </w:r>
    </w:p>
    <w:p w14:paraId="0585B865" w14:textId="77777777" w:rsidR="005D55C6" w:rsidRDefault="005D55C6" w:rsidP="005D55C6">
      <w:pPr>
        <w:pStyle w:val="NormalWeb"/>
        <w:spacing w:before="2"/>
        <w:ind w:left="720"/>
        <w:rPr>
          <w:rFonts w:ascii="Arial" w:hAnsi="Arial"/>
          <w:sz w:val="18"/>
        </w:rPr>
      </w:pPr>
    </w:p>
    <w:p w14:paraId="75FFBE59" w14:textId="77777777" w:rsidR="00763023" w:rsidRDefault="00763023" w:rsidP="00B5745E">
      <w:pPr>
        <w:pStyle w:val="NormalWeb"/>
        <w:spacing w:before="2"/>
        <w:rPr>
          <w:rFonts w:ascii="Arial" w:hAnsi="Arial"/>
          <w:sz w:val="18"/>
        </w:rPr>
      </w:pPr>
    </w:p>
    <w:p w14:paraId="6F365D5B" w14:textId="77777777" w:rsidR="00763023" w:rsidRDefault="00763023" w:rsidP="00B5745E">
      <w:pPr>
        <w:pStyle w:val="NormalWeb"/>
        <w:spacing w:before="2"/>
        <w:rPr>
          <w:rFonts w:ascii="Arial" w:hAnsi="Arial"/>
          <w:b/>
          <w:sz w:val="18"/>
          <w:u w:val="single"/>
        </w:rPr>
      </w:pPr>
    </w:p>
    <w:p w14:paraId="13A8642C" w14:textId="77777777" w:rsidR="00B5745E" w:rsidRPr="003506C6" w:rsidRDefault="00B5745E" w:rsidP="00B5745E">
      <w:pPr>
        <w:pStyle w:val="NormalWeb"/>
        <w:spacing w:before="2"/>
        <w:rPr>
          <w:rFonts w:ascii="Arial" w:hAnsi="Arial"/>
          <w:sz w:val="18"/>
        </w:rPr>
      </w:pPr>
    </w:p>
    <w:p w14:paraId="3E17A60E" w14:textId="77777777" w:rsidR="00B5745E" w:rsidRPr="003506C6" w:rsidRDefault="00B5745E" w:rsidP="00B5745E">
      <w:pPr>
        <w:pStyle w:val="NormalWeb"/>
        <w:spacing w:before="2"/>
        <w:rPr>
          <w:rFonts w:ascii="Arial" w:hAnsi="Arial"/>
          <w:sz w:val="18"/>
        </w:rPr>
      </w:pPr>
    </w:p>
    <w:p w14:paraId="2C4A3829" w14:textId="77777777" w:rsidR="003506C6" w:rsidRPr="003506C6" w:rsidRDefault="003506C6">
      <w:pPr>
        <w:rPr>
          <w:rFonts w:ascii="Arial" w:hAnsi="Arial"/>
          <w:sz w:val="18"/>
        </w:rPr>
      </w:pPr>
    </w:p>
    <w:sectPr w:rsidR="003506C6" w:rsidRPr="003506C6" w:rsidSect="003506C6">
      <w:pgSz w:w="12240" w:h="15840"/>
      <w:pgMar w:top="576" w:right="576" w:bottom="864" w:left="576" w:header="576"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4E6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F653DA"/>
    <w:lvl w:ilvl="0">
      <w:start w:val="1"/>
      <w:numFmt w:val="decimal"/>
      <w:lvlText w:val="%1."/>
      <w:lvlJc w:val="left"/>
      <w:pPr>
        <w:tabs>
          <w:tab w:val="num" w:pos="1800"/>
        </w:tabs>
        <w:ind w:left="1800" w:hanging="360"/>
      </w:pPr>
    </w:lvl>
  </w:abstractNum>
  <w:abstractNum w:abstractNumId="2">
    <w:nsid w:val="FFFFFF7D"/>
    <w:multiLevelType w:val="singleLevel"/>
    <w:tmpl w:val="FBCEB40C"/>
    <w:lvl w:ilvl="0">
      <w:start w:val="1"/>
      <w:numFmt w:val="decimal"/>
      <w:lvlText w:val="%1."/>
      <w:lvlJc w:val="left"/>
      <w:pPr>
        <w:tabs>
          <w:tab w:val="num" w:pos="1440"/>
        </w:tabs>
        <w:ind w:left="1440" w:hanging="360"/>
      </w:pPr>
    </w:lvl>
  </w:abstractNum>
  <w:abstractNum w:abstractNumId="3">
    <w:nsid w:val="FFFFFF7E"/>
    <w:multiLevelType w:val="singleLevel"/>
    <w:tmpl w:val="0434AEAA"/>
    <w:lvl w:ilvl="0">
      <w:start w:val="1"/>
      <w:numFmt w:val="decimal"/>
      <w:lvlText w:val="%1."/>
      <w:lvlJc w:val="left"/>
      <w:pPr>
        <w:tabs>
          <w:tab w:val="num" w:pos="1080"/>
        </w:tabs>
        <w:ind w:left="1080" w:hanging="360"/>
      </w:pPr>
    </w:lvl>
  </w:abstractNum>
  <w:abstractNum w:abstractNumId="4">
    <w:nsid w:val="FFFFFF7F"/>
    <w:multiLevelType w:val="singleLevel"/>
    <w:tmpl w:val="639CAE8A"/>
    <w:lvl w:ilvl="0">
      <w:start w:val="1"/>
      <w:numFmt w:val="decimal"/>
      <w:lvlText w:val="%1."/>
      <w:lvlJc w:val="left"/>
      <w:pPr>
        <w:tabs>
          <w:tab w:val="num" w:pos="720"/>
        </w:tabs>
        <w:ind w:left="720" w:hanging="360"/>
      </w:pPr>
    </w:lvl>
  </w:abstractNum>
  <w:abstractNum w:abstractNumId="5">
    <w:nsid w:val="FFFFFF80"/>
    <w:multiLevelType w:val="singleLevel"/>
    <w:tmpl w:val="1E0C33A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2ECF5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87EDA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780E83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E22873A"/>
    <w:lvl w:ilvl="0">
      <w:start w:val="1"/>
      <w:numFmt w:val="decimal"/>
      <w:lvlText w:val="%1."/>
      <w:lvlJc w:val="left"/>
      <w:pPr>
        <w:tabs>
          <w:tab w:val="num" w:pos="360"/>
        </w:tabs>
        <w:ind w:left="360" w:hanging="360"/>
      </w:pPr>
    </w:lvl>
  </w:abstractNum>
  <w:abstractNum w:abstractNumId="10">
    <w:nsid w:val="FFFFFF89"/>
    <w:multiLevelType w:val="singleLevel"/>
    <w:tmpl w:val="94946E0A"/>
    <w:lvl w:ilvl="0">
      <w:start w:val="1"/>
      <w:numFmt w:val="bullet"/>
      <w:lvlText w:val=""/>
      <w:lvlJc w:val="left"/>
      <w:pPr>
        <w:tabs>
          <w:tab w:val="num" w:pos="360"/>
        </w:tabs>
        <w:ind w:left="360" w:hanging="360"/>
      </w:pPr>
      <w:rPr>
        <w:rFonts w:ascii="Symbol" w:hAnsi="Symbol" w:hint="default"/>
      </w:rPr>
    </w:lvl>
  </w:abstractNum>
  <w:abstractNum w:abstractNumId="11">
    <w:nsid w:val="0941397C"/>
    <w:multiLevelType w:val="multilevel"/>
    <w:tmpl w:val="039243E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AB1A97"/>
    <w:multiLevelType w:val="multilevel"/>
    <w:tmpl w:val="8CB20C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47E69C2"/>
    <w:multiLevelType w:val="multilevel"/>
    <w:tmpl w:val="0EAE881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946A3E"/>
    <w:multiLevelType w:val="multilevel"/>
    <w:tmpl w:val="25F0D9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FF0C96"/>
    <w:multiLevelType w:val="multilevel"/>
    <w:tmpl w:val="290AB2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CB63B9C"/>
    <w:multiLevelType w:val="multilevel"/>
    <w:tmpl w:val="FD0A0F8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ascii="Arial" w:eastAsiaTheme="minorEastAsia" w:hAnsi="Arial"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1C5799"/>
    <w:multiLevelType w:val="multilevel"/>
    <w:tmpl w:val="8AD0D9F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F623C62"/>
    <w:multiLevelType w:val="multilevel"/>
    <w:tmpl w:val="949EDDB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57244D"/>
    <w:multiLevelType w:val="multilevel"/>
    <w:tmpl w:val="BB206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A54CE2"/>
    <w:multiLevelType w:val="multilevel"/>
    <w:tmpl w:val="99D871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8C448A"/>
    <w:multiLevelType w:val="multilevel"/>
    <w:tmpl w:val="6624EA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F8613F"/>
    <w:multiLevelType w:val="multilevel"/>
    <w:tmpl w:val="04AA4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3757B5"/>
    <w:multiLevelType w:val="multilevel"/>
    <w:tmpl w:val="52C008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163E99"/>
    <w:multiLevelType w:val="hybridMultilevel"/>
    <w:tmpl w:val="6EE6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4683B"/>
    <w:multiLevelType w:val="multilevel"/>
    <w:tmpl w:val="CA0831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041F38"/>
    <w:multiLevelType w:val="multilevel"/>
    <w:tmpl w:val="B366BE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F16F8F"/>
    <w:multiLevelType w:val="multilevel"/>
    <w:tmpl w:val="178EF3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253CC3"/>
    <w:multiLevelType w:val="multilevel"/>
    <w:tmpl w:val="8CC4DC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B610D1"/>
    <w:multiLevelType w:val="multilevel"/>
    <w:tmpl w:val="A2AE7F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AE6237"/>
    <w:multiLevelType w:val="multilevel"/>
    <w:tmpl w:val="52C00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A2557C"/>
    <w:multiLevelType w:val="multilevel"/>
    <w:tmpl w:val="859C12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9C2742"/>
    <w:multiLevelType w:val="multilevel"/>
    <w:tmpl w:val="9E64E1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65B53F0"/>
    <w:multiLevelType w:val="multilevel"/>
    <w:tmpl w:val="BE960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2F5981"/>
    <w:multiLevelType w:val="multilevel"/>
    <w:tmpl w:val="D51656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0A1DA4"/>
    <w:multiLevelType w:val="multilevel"/>
    <w:tmpl w:val="B9CC4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9"/>
  </w:num>
  <w:num w:numId="3">
    <w:abstractNumId w:val="33"/>
  </w:num>
  <w:num w:numId="4">
    <w:abstractNumId w:val="16"/>
  </w:num>
  <w:num w:numId="5">
    <w:abstractNumId w:val="21"/>
  </w:num>
  <w:num w:numId="6">
    <w:abstractNumId w:val="34"/>
  </w:num>
  <w:num w:numId="7">
    <w:abstractNumId w:val="30"/>
  </w:num>
  <w:num w:numId="8">
    <w:abstractNumId w:val="29"/>
  </w:num>
  <w:num w:numId="9">
    <w:abstractNumId w:val="35"/>
  </w:num>
  <w:num w:numId="10">
    <w:abstractNumId w:val="26"/>
  </w:num>
  <w:num w:numId="11">
    <w:abstractNumId w:val="15"/>
  </w:num>
  <w:num w:numId="12">
    <w:abstractNumId w:val="32"/>
  </w:num>
  <w:num w:numId="13">
    <w:abstractNumId w:val="25"/>
  </w:num>
  <w:num w:numId="14">
    <w:abstractNumId w:val="28"/>
  </w:num>
  <w:num w:numId="15">
    <w:abstractNumId w:val="27"/>
  </w:num>
  <w:num w:numId="16">
    <w:abstractNumId w:val="14"/>
  </w:num>
  <w:num w:numId="17">
    <w:abstractNumId w:val="12"/>
  </w:num>
  <w:num w:numId="18">
    <w:abstractNumId w:val="18"/>
  </w:num>
  <w:num w:numId="19">
    <w:abstractNumId w:val="20"/>
  </w:num>
  <w:num w:numId="20">
    <w:abstractNumId w:val="17"/>
  </w:num>
  <w:num w:numId="21">
    <w:abstractNumId w:val="13"/>
  </w:num>
  <w:num w:numId="22">
    <w:abstractNumId w:val="11"/>
  </w:num>
  <w:num w:numId="23">
    <w:abstractNumId w:val="31"/>
  </w:num>
  <w:num w:numId="24">
    <w:abstractNumId w:val="24"/>
  </w:num>
  <w:num w:numId="25">
    <w:abstractNumId w:val="23"/>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5E"/>
    <w:rsid w:val="00180147"/>
    <w:rsid w:val="001B190B"/>
    <w:rsid w:val="002D6413"/>
    <w:rsid w:val="003506C6"/>
    <w:rsid w:val="005D55C6"/>
    <w:rsid w:val="00632526"/>
    <w:rsid w:val="00763023"/>
    <w:rsid w:val="00932A47"/>
    <w:rsid w:val="00AD494F"/>
    <w:rsid w:val="00B47A8C"/>
    <w:rsid w:val="00B5745E"/>
    <w:rsid w:val="00C12DC9"/>
    <w:rsid w:val="00C95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B5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745E"/>
    <w:rPr>
      <w:color w:val="0000FF"/>
      <w:u w:val="single"/>
    </w:rPr>
  </w:style>
  <w:style w:type="paragraph" w:styleId="NormalWeb">
    <w:name w:val="Normal (Web)"/>
    <w:basedOn w:val="Normal"/>
    <w:uiPriority w:val="99"/>
    <w:rsid w:val="00B5745E"/>
    <w:pPr>
      <w:spacing w:beforeLines="1"/>
    </w:pPr>
    <w:rPr>
      <w:rFonts w:ascii="Times" w:hAnsi="Times" w:cs="Times New Roman"/>
      <w:sz w:val="20"/>
      <w:szCs w:val="20"/>
    </w:rPr>
  </w:style>
  <w:style w:type="paragraph" w:styleId="ListParagraph">
    <w:name w:val="List Paragraph"/>
    <w:basedOn w:val="Normal"/>
    <w:uiPriority w:val="34"/>
    <w:qFormat/>
    <w:rsid w:val="00B47A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745E"/>
    <w:rPr>
      <w:color w:val="0000FF"/>
      <w:u w:val="single"/>
    </w:rPr>
  </w:style>
  <w:style w:type="paragraph" w:styleId="NormalWeb">
    <w:name w:val="Normal (Web)"/>
    <w:basedOn w:val="Normal"/>
    <w:uiPriority w:val="99"/>
    <w:rsid w:val="00B5745E"/>
    <w:pPr>
      <w:spacing w:beforeLines="1"/>
    </w:pPr>
    <w:rPr>
      <w:rFonts w:ascii="Times" w:hAnsi="Times" w:cs="Times New Roman"/>
      <w:sz w:val="20"/>
      <w:szCs w:val="20"/>
    </w:rPr>
  </w:style>
  <w:style w:type="paragraph" w:styleId="ListParagraph">
    <w:name w:val="List Paragraph"/>
    <w:basedOn w:val="Normal"/>
    <w:uiPriority w:val="34"/>
    <w:qFormat/>
    <w:rsid w:val="00B47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7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ooking@BlueJupite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3042</Characters>
  <Application>Microsoft Macintosh Word</Application>
  <DocSecurity>0</DocSecurity>
  <Lines>25</Lines>
  <Paragraphs>7</Paragraphs>
  <ScaleCrop>false</ScaleCrop>
  <Company>Blue Jupiter Entertainment LLC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Gasper</dc:creator>
  <cp:keywords/>
  <cp:lastModifiedBy>Marty Gasper</cp:lastModifiedBy>
  <cp:revision>2</cp:revision>
  <dcterms:created xsi:type="dcterms:W3CDTF">2014-09-26T05:54:00Z</dcterms:created>
  <dcterms:modified xsi:type="dcterms:W3CDTF">2014-09-26T05:54:00Z</dcterms:modified>
</cp:coreProperties>
</file>